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DB6" w:rsidRPr="00ED2DB6" w:rsidRDefault="00ED2DB6" w:rsidP="00ED2DB6">
      <w:pPr>
        <w:contextualSpacing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ED2DB6">
        <w:rPr>
          <w:rFonts w:ascii="Times New Roman" w:hAnsi="Times New Roman" w:cs="Times New Roman"/>
          <w:b/>
          <w:sz w:val="32"/>
          <w:szCs w:val="32"/>
          <w:lang w:val="uk-UA"/>
        </w:rPr>
        <w:t xml:space="preserve">КАЛЕНДАРНЕ ПЛАНУВННЯ </w:t>
      </w:r>
    </w:p>
    <w:p w:rsidR="00ED2DB6" w:rsidRPr="00ED2DB6" w:rsidRDefault="00ED2DB6" w:rsidP="00ED2DB6">
      <w:pPr>
        <w:contextualSpacing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ED2DB6">
        <w:rPr>
          <w:rFonts w:ascii="Times New Roman" w:hAnsi="Times New Roman" w:cs="Times New Roman"/>
          <w:b/>
          <w:sz w:val="32"/>
          <w:szCs w:val="32"/>
          <w:lang w:val="uk-UA"/>
        </w:rPr>
        <w:t xml:space="preserve">ДЛЯ 3 КЛАСУ </w:t>
      </w:r>
    </w:p>
    <w:p w:rsidR="00ED2DB6" w:rsidRDefault="00ED2DB6" w:rsidP="00ED2DB6">
      <w:pPr>
        <w:contextualSpacing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ED2DB6">
        <w:rPr>
          <w:rFonts w:ascii="Times New Roman" w:hAnsi="Times New Roman" w:cs="Times New Roman"/>
          <w:b/>
          <w:sz w:val="32"/>
          <w:szCs w:val="32"/>
          <w:lang w:val="uk-UA"/>
        </w:rPr>
        <w:t>за Типовою освітньою програмою НУШ розроблено під керівництвом Савченко О.Я.</w:t>
      </w:r>
    </w:p>
    <w:p w:rsidR="00E41362" w:rsidRPr="00ED2DB6" w:rsidRDefault="00E41362" w:rsidP="00ED2DB6">
      <w:pPr>
        <w:contextualSpacing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</w:p>
    <w:p w:rsidR="00ED2DB6" w:rsidRPr="00E41362" w:rsidRDefault="00ED2DB6" w:rsidP="00ED2DB6">
      <w:pPr>
        <w:jc w:val="center"/>
        <w:rPr>
          <w:rFonts w:ascii="Times New Roman" w:hAnsi="Times New Roman" w:cs="Times New Roman"/>
          <w:b/>
          <w:sz w:val="32"/>
          <w:szCs w:val="28"/>
          <w:lang w:val="uk-UA"/>
        </w:rPr>
      </w:pPr>
      <w:r w:rsidRPr="00E41362">
        <w:rPr>
          <w:rFonts w:ascii="Times New Roman" w:hAnsi="Times New Roman" w:cs="Times New Roman"/>
          <w:b/>
          <w:sz w:val="32"/>
          <w:szCs w:val="28"/>
          <w:highlight w:val="yellow"/>
          <w:lang w:val="uk-UA"/>
        </w:rPr>
        <w:t>Математика</w:t>
      </w:r>
      <w:r w:rsidRPr="00E41362">
        <w:rPr>
          <w:rFonts w:ascii="Times New Roman" w:hAnsi="Times New Roman" w:cs="Times New Roman"/>
          <w:b/>
          <w:sz w:val="32"/>
          <w:szCs w:val="28"/>
          <w:lang w:val="uk-UA"/>
        </w:rPr>
        <w:t xml:space="preserve"> </w:t>
      </w:r>
    </w:p>
    <w:p w:rsidR="00ED2DB6" w:rsidRDefault="00ED2DB6" w:rsidP="00ED2DB6">
      <w:pPr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C4AD3">
        <w:rPr>
          <w:rFonts w:ascii="Times New Roman" w:hAnsi="Times New Roman" w:cs="Times New Roman"/>
          <w:b/>
          <w:sz w:val="28"/>
          <w:szCs w:val="28"/>
          <w:lang w:val="uk-UA"/>
        </w:rPr>
        <w:t>3 клас (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Pr="006C4AD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год. на тиждень)</w:t>
      </w:r>
    </w:p>
    <w:p w:rsidR="00ED2DB6" w:rsidRDefault="00ED2DB6" w:rsidP="00ED2DB6">
      <w:pPr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846"/>
        <w:gridCol w:w="1276"/>
        <w:gridCol w:w="7512"/>
      </w:tblGrid>
      <w:tr w:rsidR="00ED2DB6" w:rsidTr="00727503">
        <w:tc>
          <w:tcPr>
            <w:tcW w:w="84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пп</w:t>
            </w:r>
            <w:proofErr w:type="spellEnd"/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Дата 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Тема уроку </w:t>
            </w:r>
          </w:p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І семестр </w:t>
            </w:r>
          </w:p>
        </w:tc>
      </w:tr>
      <w:tr w:rsidR="00ED2DB6" w:rsidTr="00727503">
        <w:tc>
          <w:tcPr>
            <w:tcW w:w="9634" w:type="dxa"/>
            <w:gridSpan w:val="3"/>
          </w:tcPr>
          <w:p w:rsidR="00ED2DB6" w:rsidRPr="00E15440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  <w:r w:rsidRPr="00E15440"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>Вивчаємо частин цілого</w:t>
            </w:r>
          </w:p>
        </w:tc>
      </w:tr>
      <w:tr w:rsidR="00ED2DB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bookmarkStart w:id="0" w:name="_GoBack"/>
            <w:bookmarkEnd w:id="0"/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18.11.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Порівнюємо частини величини. (с.86-87)</w:t>
            </w:r>
          </w:p>
        </w:tc>
      </w:tr>
      <w:tr w:rsidR="00ED2DB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19.11.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Порівнюємо частини величини. (с.88-89)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20.11.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Знаходимо частину від цілого. (с.90-91)</w:t>
            </w:r>
          </w:p>
        </w:tc>
      </w:tr>
      <w:tr w:rsidR="00ED2DB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21.11.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Знаходимо ціле за величиною його частини. (с.92-93)</w:t>
            </w:r>
          </w:p>
        </w:tc>
      </w:tr>
      <w:tr w:rsidR="00ED2DB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22.11.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Досліджуємо залежність добутку від зміни одного з множників. (с.94-95)</w:t>
            </w:r>
          </w:p>
        </w:tc>
      </w:tr>
      <w:tr w:rsidR="00ED2DB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25.11.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Розв’язуємо складені задачі. (с.96-97)</w:t>
            </w:r>
          </w:p>
        </w:tc>
      </w:tr>
      <w:tr w:rsidR="00ED2DB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26.11.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Досліджуємо залежність частки від зміни діленого або дільника. 9с.98-99)</w:t>
            </w:r>
          </w:p>
        </w:tc>
      </w:tr>
      <w:tr w:rsidR="00ED2DB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27.11.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Розв’язуємо складені задачі. (с.100-101)</w:t>
            </w:r>
          </w:p>
        </w:tc>
      </w:tr>
      <w:tr w:rsidR="00ED2DB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28.11.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Розв’язуємо ускладнені рівняння. (с.102-103)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29.11.</w:t>
            </w:r>
          </w:p>
        </w:tc>
        <w:tc>
          <w:tcPr>
            <w:tcW w:w="7512" w:type="dxa"/>
          </w:tcPr>
          <w:p w:rsidR="00ED2DB6" w:rsidRPr="00B74975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Навчальний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проєкт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№3 «У яких випадках з повсякденного життя ми вимушені оперувати частинами величини</w:t>
            </w:r>
            <w:r w:rsidRPr="00B7497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?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ED2DB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02.12.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Діагностувальна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робота №3.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03.12.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Корекція результатів навчання учнів. Перевірка навичок усних обчислень (математичний диктант, робота на картках тощо) 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04.12.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Знайомимось із групами величин (с.104-1050)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05.12.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Вивчаємо взаємозв’язок між величинами (с.106-107)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06.12.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Розв’язуємо прості задачі із взаємопов’язаними величинами (с.108)</w:t>
            </w:r>
          </w:p>
        </w:tc>
      </w:tr>
      <w:tr w:rsidR="00ED2DB6" w:rsidRPr="00837384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09.12.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Досліджуємо взаємопов’язані величини (с.109-110)</w:t>
            </w:r>
          </w:p>
        </w:tc>
      </w:tr>
      <w:tr w:rsidR="00ED2DB6" w:rsidRPr="00837384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10.12.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Досліджуємо взаємопов’язані величини (с.111)</w:t>
            </w:r>
          </w:p>
        </w:tc>
      </w:tr>
      <w:tr w:rsidR="00ED2DB6" w:rsidRPr="00837384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11.12.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Досліджуємо взаємопов’язані величини (с.112-113)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12.12.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Вивчаємо групу величин, що розкривають ситуацію купівлі-продажу (с.114)</w:t>
            </w:r>
          </w:p>
        </w:tc>
      </w:tr>
      <w:tr w:rsidR="00ED2DB6" w:rsidRPr="00837384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13.12.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Розв’язуємо задачі (с.115)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16.12.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Вивчаємо групу величин, що описують ситуацію праці (с.116)</w:t>
            </w:r>
          </w:p>
        </w:tc>
      </w:tr>
      <w:tr w:rsidR="00ED2DB6" w:rsidRPr="00837384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17.12.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Розв’язуємо задачі (с.117)</w:t>
            </w:r>
          </w:p>
        </w:tc>
      </w:tr>
      <w:tr w:rsidR="00ED2DB6" w:rsidRPr="00837384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18.12.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Досліджуємо взаємопов’язані величини (с.118)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19.12.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Знайомимось із задачами на знаходження суми двох добутків (с.121-122)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Досліджуємо задачі на знаходження суми двох добутків (с.123-124)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23.12.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Досліджуємо задачі на знаходження суми двох добутків (с.125)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24.12.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Досліджуємо задачі на знаходження суми двох добутків (с.126)</w:t>
            </w:r>
          </w:p>
        </w:tc>
      </w:tr>
      <w:tr w:rsidR="00ED2DB6" w:rsidRPr="00373E36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25.12.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DD67F2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Навчальний </w:t>
            </w:r>
            <w:proofErr w:type="spellStart"/>
            <w:r w:rsidRPr="00DD67F2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проєк</w:t>
            </w:r>
            <w:proofErr w:type="spellEnd"/>
            <w:r w:rsidRPr="00DD67F2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№4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«Задачі із взаємопов’язаними величинами як моделі ситуацій, що трапляються в нашому житті»</w:t>
            </w:r>
          </w:p>
        </w:tc>
      </w:tr>
      <w:tr w:rsidR="00ED2DB6" w:rsidRPr="00837384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26.12.</w:t>
            </w:r>
          </w:p>
        </w:tc>
        <w:tc>
          <w:tcPr>
            <w:tcW w:w="7512" w:type="dxa"/>
          </w:tcPr>
          <w:p w:rsidR="00ED2DB6" w:rsidRPr="00DD67F2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proofErr w:type="spellStart"/>
            <w:r w:rsidRPr="00DD67F2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Діагностувальна</w:t>
            </w:r>
            <w:proofErr w:type="spellEnd"/>
            <w:r w:rsidRPr="00DD67F2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робота №4.</w:t>
            </w:r>
          </w:p>
        </w:tc>
      </w:tr>
      <w:tr w:rsidR="00ED2DB6" w:rsidRPr="00837384" w:rsidTr="00727503">
        <w:tc>
          <w:tcPr>
            <w:tcW w:w="846" w:type="dxa"/>
          </w:tcPr>
          <w:p w:rsidR="00ED2DB6" w:rsidRPr="0062002A" w:rsidRDefault="00ED2DB6" w:rsidP="00727503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ED2DB6" w:rsidRDefault="00ED2DB6" w:rsidP="00727503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27.12.</w:t>
            </w:r>
          </w:p>
        </w:tc>
        <w:tc>
          <w:tcPr>
            <w:tcW w:w="7512" w:type="dxa"/>
          </w:tcPr>
          <w:p w:rsidR="00ED2DB6" w:rsidRDefault="00ED2DB6" w:rsidP="00727503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Корекція результатів навчання учнів. Перевірка навичок усних обчислень (математичний диктант, робота на картках тощо). Підсумковий урок за І семестр).</w:t>
            </w:r>
          </w:p>
        </w:tc>
      </w:tr>
    </w:tbl>
    <w:p w:rsidR="00ED2DB6" w:rsidRPr="006C4AD3" w:rsidRDefault="00ED2DB6" w:rsidP="00ED2DB6">
      <w:pPr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F455C" w:rsidRPr="00ED2DB6" w:rsidRDefault="00DF455C">
      <w:pPr>
        <w:rPr>
          <w:sz w:val="32"/>
          <w:szCs w:val="32"/>
          <w:lang w:val="uk-UA"/>
        </w:rPr>
      </w:pPr>
    </w:p>
    <w:sectPr w:rsidR="00DF455C" w:rsidRPr="00ED2D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314"/>
    <w:rsid w:val="00052314"/>
    <w:rsid w:val="00373E36"/>
    <w:rsid w:val="00DF455C"/>
    <w:rsid w:val="00E41362"/>
    <w:rsid w:val="00ED2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7619B4-F2F9-42F2-903A-EBFABABC3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DB6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D2DB6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336</Words>
  <Characters>1916</Characters>
  <Application>Microsoft Office Word</Application>
  <DocSecurity>0</DocSecurity>
  <Lines>15</Lines>
  <Paragraphs>4</Paragraphs>
  <ScaleCrop>false</ScaleCrop>
  <Company/>
  <LinksUpToDate>false</LinksUpToDate>
  <CharactersWithSpaces>2248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2024-12-10T13:19:00Z</dcterms:created>
  <dcterms:modified xsi:type="dcterms:W3CDTF">2024-12-10T13:52:00Z</dcterms:modified>
</cp:coreProperties>
</file>